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0B9" w:rsidRDefault="005F10B9" w:rsidP="005F10B9">
      <w:pPr>
        <w:spacing w:after="0"/>
        <w:rPr>
          <w:rFonts w:ascii="Times New Roman" w:hAnsi="Times New Roman" w:cs="Times New Roman"/>
          <w:sz w:val="24"/>
          <w:szCs w:val="24"/>
        </w:rPr>
      </w:pPr>
    </w:p>
    <w:p w:rsidR="005F10B9" w:rsidRDefault="005F10B9" w:rsidP="005F10B9">
      <w:pPr>
        <w:spacing w:after="0"/>
        <w:rPr>
          <w:rFonts w:ascii="Times New Roman" w:hAnsi="Times New Roman" w:cs="Times New Roman"/>
          <w:sz w:val="24"/>
          <w:szCs w:val="24"/>
        </w:rPr>
      </w:pPr>
    </w:p>
    <w:p w:rsidR="005F10B9" w:rsidRDefault="005F10B9" w:rsidP="005F10B9">
      <w:pPr>
        <w:spacing w:after="0"/>
        <w:rPr>
          <w:rFonts w:ascii="Times New Roman" w:hAnsi="Times New Roman" w:cs="Times New Roman"/>
          <w:sz w:val="24"/>
          <w:szCs w:val="24"/>
        </w:rPr>
      </w:pPr>
    </w:p>
    <w:p w:rsidR="005F10B9" w:rsidRDefault="005F10B9" w:rsidP="005F10B9">
      <w:pPr>
        <w:spacing w:after="0"/>
        <w:rPr>
          <w:rFonts w:ascii="Times New Roman" w:hAnsi="Times New Roman" w:cs="Times New Roman"/>
          <w:sz w:val="24"/>
          <w:szCs w:val="24"/>
        </w:rPr>
      </w:pPr>
    </w:p>
    <w:p w:rsidR="005F10B9" w:rsidRDefault="005F10B9" w:rsidP="005F10B9">
      <w:pPr>
        <w:spacing w:after="0"/>
        <w:rPr>
          <w:rFonts w:ascii="Times New Roman" w:hAnsi="Times New Roman" w:cs="Times New Roman"/>
          <w:sz w:val="24"/>
          <w:szCs w:val="24"/>
        </w:rPr>
      </w:pPr>
    </w:p>
    <w:p w:rsidR="005F10B9" w:rsidRDefault="005F10B9" w:rsidP="005F10B9">
      <w:pPr>
        <w:spacing w:after="0"/>
        <w:rPr>
          <w:rFonts w:ascii="Times New Roman" w:hAnsi="Times New Roman" w:cs="Times New Roman"/>
          <w:sz w:val="24"/>
          <w:szCs w:val="24"/>
        </w:rPr>
      </w:pPr>
    </w:p>
    <w:p w:rsidR="005F10B9" w:rsidRDefault="005F10B9" w:rsidP="005F10B9">
      <w:pPr>
        <w:spacing w:after="0"/>
        <w:rPr>
          <w:rFonts w:ascii="Times New Roman" w:hAnsi="Times New Roman" w:cs="Times New Roman"/>
          <w:sz w:val="24"/>
          <w:szCs w:val="24"/>
        </w:rPr>
      </w:pPr>
    </w:p>
    <w:p w:rsidR="005F10B9" w:rsidRDefault="005F10B9" w:rsidP="005F10B9">
      <w:pPr>
        <w:spacing w:after="0"/>
        <w:rPr>
          <w:rFonts w:ascii="Times New Roman" w:hAnsi="Times New Roman" w:cs="Times New Roman"/>
          <w:sz w:val="24"/>
          <w:szCs w:val="24"/>
        </w:rPr>
      </w:pPr>
    </w:p>
    <w:p w:rsidR="005F10B9" w:rsidRDefault="005F10B9" w:rsidP="005F10B9">
      <w:pPr>
        <w:spacing w:after="0"/>
        <w:rPr>
          <w:rFonts w:ascii="Times New Roman" w:hAnsi="Times New Roman" w:cs="Times New Roman"/>
          <w:sz w:val="24"/>
          <w:szCs w:val="24"/>
        </w:rPr>
      </w:pPr>
    </w:p>
    <w:p w:rsidR="005F10B9" w:rsidRDefault="005F10B9" w:rsidP="004B75E9">
      <w:pPr>
        <w:spacing w:after="0" w:line="480" w:lineRule="auto"/>
        <w:rPr>
          <w:rFonts w:ascii="Times New Roman" w:hAnsi="Times New Roman" w:cs="Times New Roman"/>
          <w:sz w:val="24"/>
          <w:szCs w:val="24"/>
        </w:rPr>
      </w:pPr>
    </w:p>
    <w:p w:rsidR="005F10B9" w:rsidRDefault="005F10B9" w:rsidP="00DC25DB">
      <w:pPr>
        <w:spacing w:after="0" w:line="480" w:lineRule="auto"/>
        <w:rPr>
          <w:rFonts w:ascii="Times New Roman" w:hAnsi="Times New Roman" w:cs="Times New Roman"/>
          <w:sz w:val="24"/>
          <w:szCs w:val="24"/>
        </w:rPr>
      </w:pPr>
    </w:p>
    <w:p w:rsidR="005F10B9" w:rsidRDefault="005F10B9" w:rsidP="005F10B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Coaching and Guidance in Nursing</w:t>
      </w:r>
    </w:p>
    <w:p w:rsidR="005F10B9" w:rsidRDefault="005F10B9" w:rsidP="005F10B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5F10B9" w:rsidRDefault="005F10B9" w:rsidP="005F10B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5F10B9" w:rsidRDefault="005F10B9" w:rsidP="005F10B9">
      <w:pPr>
        <w:spacing w:after="0"/>
        <w:rPr>
          <w:rFonts w:ascii="Times New Roman" w:hAnsi="Times New Roman" w:cs="Times New Roman"/>
          <w:sz w:val="24"/>
          <w:szCs w:val="24"/>
        </w:rPr>
      </w:pPr>
    </w:p>
    <w:p w:rsidR="005F10B9" w:rsidRDefault="005F10B9" w:rsidP="005F10B9">
      <w:pPr>
        <w:spacing w:after="0"/>
        <w:rPr>
          <w:rFonts w:ascii="Times New Roman" w:hAnsi="Times New Roman" w:cs="Times New Roman"/>
          <w:sz w:val="24"/>
          <w:szCs w:val="24"/>
        </w:rPr>
      </w:pPr>
    </w:p>
    <w:p w:rsidR="005F10B9" w:rsidRDefault="005F10B9" w:rsidP="005F10B9">
      <w:pPr>
        <w:spacing w:after="0"/>
        <w:rPr>
          <w:rFonts w:ascii="Times New Roman" w:hAnsi="Times New Roman" w:cs="Times New Roman"/>
          <w:sz w:val="24"/>
          <w:szCs w:val="24"/>
        </w:rPr>
      </w:pPr>
    </w:p>
    <w:p w:rsidR="005F10B9" w:rsidRDefault="005F10B9" w:rsidP="005F10B9">
      <w:pPr>
        <w:spacing w:after="0"/>
        <w:rPr>
          <w:rFonts w:ascii="Times New Roman" w:hAnsi="Times New Roman" w:cs="Times New Roman"/>
          <w:sz w:val="24"/>
          <w:szCs w:val="24"/>
        </w:rPr>
      </w:pPr>
    </w:p>
    <w:p w:rsidR="005F10B9" w:rsidRDefault="005F10B9" w:rsidP="005F10B9">
      <w:pPr>
        <w:spacing w:after="0"/>
        <w:rPr>
          <w:rFonts w:ascii="Times New Roman" w:hAnsi="Times New Roman" w:cs="Times New Roman"/>
          <w:sz w:val="24"/>
          <w:szCs w:val="24"/>
        </w:rPr>
      </w:pPr>
    </w:p>
    <w:p w:rsidR="005F10B9" w:rsidRDefault="005F10B9" w:rsidP="005F10B9">
      <w:pPr>
        <w:spacing w:after="0"/>
        <w:rPr>
          <w:rFonts w:ascii="Times New Roman" w:hAnsi="Times New Roman" w:cs="Times New Roman"/>
          <w:sz w:val="24"/>
          <w:szCs w:val="24"/>
        </w:rPr>
      </w:pPr>
    </w:p>
    <w:p w:rsidR="00DC25DB" w:rsidRDefault="00DC25DB" w:rsidP="005F10B9">
      <w:pPr>
        <w:spacing w:after="0"/>
        <w:rPr>
          <w:rFonts w:ascii="Times New Roman" w:hAnsi="Times New Roman" w:cs="Times New Roman"/>
          <w:sz w:val="24"/>
          <w:szCs w:val="24"/>
        </w:rPr>
      </w:pPr>
    </w:p>
    <w:p w:rsidR="00DC25DB" w:rsidRDefault="00DC25DB" w:rsidP="005F10B9">
      <w:pPr>
        <w:spacing w:after="0"/>
        <w:rPr>
          <w:rFonts w:ascii="Times New Roman" w:hAnsi="Times New Roman" w:cs="Times New Roman"/>
          <w:sz w:val="24"/>
          <w:szCs w:val="24"/>
        </w:rPr>
      </w:pPr>
    </w:p>
    <w:p w:rsidR="00DC25DB" w:rsidRDefault="00DC25DB" w:rsidP="005F10B9">
      <w:pPr>
        <w:spacing w:after="0"/>
        <w:rPr>
          <w:rFonts w:ascii="Times New Roman" w:hAnsi="Times New Roman" w:cs="Times New Roman"/>
          <w:sz w:val="24"/>
          <w:szCs w:val="24"/>
        </w:rPr>
      </w:pPr>
    </w:p>
    <w:p w:rsidR="00DC25DB" w:rsidRDefault="00DC25DB" w:rsidP="005F10B9">
      <w:pPr>
        <w:spacing w:after="0"/>
        <w:rPr>
          <w:rFonts w:ascii="Times New Roman" w:hAnsi="Times New Roman" w:cs="Times New Roman"/>
          <w:sz w:val="24"/>
          <w:szCs w:val="24"/>
        </w:rPr>
      </w:pPr>
    </w:p>
    <w:p w:rsidR="00DC25DB" w:rsidRDefault="00DC25DB" w:rsidP="005F10B9">
      <w:pPr>
        <w:spacing w:after="0"/>
        <w:rPr>
          <w:rFonts w:ascii="Times New Roman" w:hAnsi="Times New Roman" w:cs="Times New Roman"/>
          <w:sz w:val="24"/>
          <w:szCs w:val="24"/>
        </w:rPr>
      </w:pPr>
    </w:p>
    <w:p w:rsidR="00DC25DB" w:rsidRDefault="00DC25DB" w:rsidP="005F10B9">
      <w:pPr>
        <w:spacing w:after="0"/>
        <w:rPr>
          <w:rFonts w:ascii="Times New Roman" w:hAnsi="Times New Roman" w:cs="Times New Roman"/>
          <w:sz w:val="24"/>
          <w:szCs w:val="24"/>
        </w:rPr>
      </w:pPr>
    </w:p>
    <w:p w:rsidR="005F10B9" w:rsidRDefault="005F10B9" w:rsidP="005F10B9">
      <w:pPr>
        <w:spacing w:after="0"/>
        <w:rPr>
          <w:rFonts w:ascii="Times New Roman" w:hAnsi="Times New Roman" w:cs="Times New Roman"/>
          <w:sz w:val="24"/>
          <w:szCs w:val="24"/>
        </w:rPr>
      </w:pPr>
    </w:p>
    <w:p w:rsidR="005F10B9" w:rsidRDefault="005F10B9" w:rsidP="005F10B9">
      <w:pPr>
        <w:spacing w:after="0"/>
        <w:rPr>
          <w:rFonts w:ascii="Times New Roman" w:hAnsi="Times New Roman" w:cs="Times New Roman"/>
          <w:sz w:val="24"/>
          <w:szCs w:val="24"/>
        </w:rPr>
      </w:pPr>
    </w:p>
    <w:p w:rsidR="005F10B9" w:rsidRDefault="005F10B9" w:rsidP="005F10B9">
      <w:pPr>
        <w:spacing w:after="0"/>
        <w:rPr>
          <w:rFonts w:ascii="Times New Roman" w:hAnsi="Times New Roman" w:cs="Times New Roman"/>
          <w:sz w:val="24"/>
          <w:szCs w:val="24"/>
        </w:rPr>
      </w:pPr>
    </w:p>
    <w:p w:rsidR="005F10B9" w:rsidRDefault="005F10B9" w:rsidP="005F10B9">
      <w:pPr>
        <w:spacing w:after="0"/>
        <w:rPr>
          <w:rFonts w:ascii="Times New Roman" w:hAnsi="Times New Roman" w:cs="Times New Roman"/>
          <w:sz w:val="24"/>
          <w:szCs w:val="24"/>
        </w:rPr>
      </w:pPr>
    </w:p>
    <w:p w:rsidR="005F10B9" w:rsidRDefault="005F10B9" w:rsidP="005F10B9">
      <w:pPr>
        <w:spacing w:after="0"/>
        <w:rPr>
          <w:rFonts w:ascii="Times New Roman" w:hAnsi="Times New Roman" w:cs="Times New Roman"/>
          <w:sz w:val="24"/>
          <w:szCs w:val="24"/>
        </w:rPr>
      </w:pPr>
    </w:p>
    <w:p w:rsidR="005F10B9" w:rsidRDefault="005F10B9" w:rsidP="005F10B9">
      <w:pPr>
        <w:spacing w:after="0"/>
        <w:rPr>
          <w:rFonts w:ascii="Times New Roman" w:hAnsi="Times New Roman" w:cs="Times New Roman"/>
          <w:sz w:val="24"/>
          <w:szCs w:val="24"/>
        </w:rPr>
      </w:pPr>
    </w:p>
    <w:p w:rsidR="00BB219E" w:rsidRDefault="00BB219E" w:rsidP="005F10B9">
      <w:pPr>
        <w:spacing w:after="0" w:line="480" w:lineRule="auto"/>
        <w:ind w:firstLine="720"/>
        <w:rPr>
          <w:rFonts w:ascii="Times New Roman" w:hAnsi="Times New Roman" w:cs="Times New Roman"/>
          <w:sz w:val="24"/>
          <w:szCs w:val="24"/>
        </w:rPr>
      </w:pPr>
    </w:p>
    <w:p w:rsidR="00BB219E" w:rsidRDefault="00BB219E" w:rsidP="005F10B9">
      <w:pPr>
        <w:spacing w:after="0" w:line="480" w:lineRule="auto"/>
        <w:ind w:firstLine="720"/>
        <w:rPr>
          <w:rFonts w:ascii="Times New Roman" w:hAnsi="Times New Roman" w:cs="Times New Roman"/>
          <w:sz w:val="24"/>
          <w:szCs w:val="24"/>
        </w:rPr>
      </w:pPr>
    </w:p>
    <w:p w:rsidR="00BB219E" w:rsidRDefault="00BB219E" w:rsidP="005F10B9">
      <w:pPr>
        <w:spacing w:after="0" w:line="480" w:lineRule="auto"/>
        <w:ind w:firstLine="720"/>
        <w:rPr>
          <w:rFonts w:ascii="Times New Roman" w:hAnsi="Times New Roman" w:cs="Times New Roman"/>
          <w:sz w:val="24"/>
          <w:szCs w:val="24"/>
        </w:rPr>
      </w:pPr>
    </w:p>
    <w:p w:rsidR="00BB219E" w:rsidRDefault="00BB219E" w:rsidP="00BB219E">
      <w:pPr>
        <w:spacing w:after="0" w:line="480" w:lineRule="auto"/>
        <w:jc w:val="center"/>
        <w:rPr>
          <w:rFonts w:ascii="Times New Roman" w:hAnsi="Times New Roman" w:cs="Times New Roman"/>
          <w:sz w:val="24"/>
          <w:szCs w:val="24"/>
        </w:rPr>
      </w:pPr>
    </w:p>
    <w:p w:rsidR="00BB219E" w:rsidRDefault="00BB219E" w:rsidP="00BB219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Coaching and Guidance in Nursing</w:t>
      </w:r>
    </w:p>
    <w:p w:rsidR="000B69BC" w:rsidRPr="00D11089" w:rsidRDefault="00373457" w:rsidP="005F10B9">
      <w:pPr>
        <w:spacing w:after="0" w:line="480" w:lineRule="auto"/>
        <w:ind w:firstLine="720"/>
        <w:rPr>
          <w:rFonts w:ascii="Times New Roman" w:hAnsi="Times New Roman" w:cs="Times New Roman"/>
          <w:sz w:val="24"/>
          <w:szCs w:val="24"/>
        </w:rPr>
      </w:pPr>
      <w:r w:rsidRPr="00D11089">
        <w:rPr>
          <w:rFonts w:ascii="Times New Roman" w:hAnsi="Times New Roman" w:cs="Times New Roman"/>
          <w:sz w:val="24"/>
          <w:szCs w:val="24"/>
        </w:rPr>
        <w:t xml:space="preserve"> Coaching and guidance are core competencies of advanced practice registered nursing (APRN). Coaching helps the registered nurses in empowering sick individuals to cope with their condition: health </w:t>
      </w:r>
      <w:r w:rsidR="00D11089" w:rsidRPr="00D11089">
        <w:rPr>
          <w:rFonts w:ascii="Times New Roman" w:hAnsi="Times New Roman" w:cs="Times New Roman"/>
          <w:sz w:val="24"/>
          <w:szCs w:val="24"/>
        </w:rPr>
        <w:t>needs (</w:t>
      </w:r>
      <w:r w:rsidR="00D11089" w:rsidRPr="00D11089">
        <w:rPr>
          <w:rFonts w:ascii="Times New Roman" w:eastAsia="Times New Roman" w:hAnsi="Times New Roman" w:cs="Times New Roman"/>
          <w:sz w:val="24"/>
          <w:szCs w:val="24"/>
        </w:rPr>
        <w:t>Ljungbeck et al., 2020).</w:t>
      </w:r>
      <w:r w:rsidRPr="00D11089">
        <w:rPr>
          <w:rFonts w:ascii="Times New Roman" w:hAnsi="Times New Roman" w:cs="Times New Roman"/>
          <w:sz w:val="24"/>
          <w:szCs w:val="24"/>
        </w:rPr>
        <w:t xml:space="preserve"> Guidance on the other helps nurses raise patient's attention, maintain and execute compartment variation, management of illness and prepare the sick ones for major transitions. Therefore, coaching and guidance fit well with the care and wellness model.</w:t>
      </w:r>
    </w:p>
    <w:p w:rsidR="002A36FE" w:rsidRPr="00D11089" w:rsidRDefault="00373457" w:rsidP="005F10B9">
      <w:pPr>
        <w:spacing w:after="0" w:line="480" w:lineRule="auto"/>
        <w:ind w:firstLine="720"/>
        <w:rPr>
          <w:rFonts w:ascii="Times New Roman" w:hAnsi="Times New Roman" w:cs="Times New Roman"/>
          <w:sz w:val="24"/>
          <w:szCs w:val="24"/>
        </w:rPr>
      </w:pPr>
      <w:r w:rsidRPr="00D11089">
        <w:rPr>
          <w:rFonts w:ascii="Times New Roman" w:hAnsi="Times New Roman" w:cs="Times New Roman"/>
          <w:sz w:val="24"/>
          <w:szCs w:val="24"/>
        </w:rPr>
        <w:t xml:space="preserve">In </w:t>
      </w:r>
      <w:r w:rsidR="00EE037C" w:rsidRPr="00D11089">
        <w:rPr>
          <w:rFonts w:ascii="Times New Roman" w:hAnsi="Times New Roman" w:cs="Times New Roman"/>
          <w:sz w:val="24"/>
          <w:szCs w:val="24"/>
        </w:rPr>
        <w:t>their</w:t>
      </w:r>
      <w:r w:rsidRPr="00D11089">
        <w:rPr>
          <w:rFonts w:ascii="Times New Roman" w:hAnsi="Times New Roman" w:cs="Times New Roman"/>
          <w:sz w:val="24"/>
          <w:szCs w:val="24"/>
        </w:rPr>
        <w:t xml:space="preserve"> daily roles, APRN</w:t>
      </w:r>
      <w:r w:rsidR="00EE037C" w:rsidRPr="00D11089">
        <w:rPr>
          <w:rFonts w:ascii="Times New Roman" w:hAnsi="Times New Roman" w:cs="Times New Roman"/>
          <w:sz w:val="24"/>
          <w:szCs w:val="24"/>
        </w:rPr>
        <w:t>s provide guidance and counseling to patients. The registered nurses do provide such services in various practical ways. To begin with, education of</w:t>
      </w:r>
      <w:r w:rsidR="00F52736" w:rsidRPr="00D11089">
        <w:rPr>
          <w:rFonts w:ascii="Times New Roman" w:hAnsi="Times New Roman" w:cs="Times New Roman"/>
          <w:sz w:val="24"/>
          <w:szCs w:val="24"/>
        </w:rPr>
        <w:t xml:space="preserve"> the</w:t>
      </w:r>
      <w:r w:rsidR="00EE037C" w:rsidRPr="00D11089">
        <w:rPr>
          <w:rFonts w:ascii="Times New Roman" w:hAnsi="Times New Roman" w:cs="Times New Roman"/>
          <w:sz w:val="24"/>
          <w:szCs w:val="24"/>
        </w:rPr>
        <w:t xml:space="preserve"> patient</w:t>
      </w:r>
      <w:r w:rsidR="00F52736" w:rsidRPr="00D11089">
        <w:rPr>
          <w:rFonts w:ascii="Times New Roman" w:hAnsi="Times New Roman" w:cs="Times New Roman"/>
          <w:sz w:val="24"/>
          <w:szCs w:val="24"/>
        </w:rPr>
        <w:t>s</w:t>
      </w:r>
      <w:r w:rsidR="00EE037C" w:rsidRPr="00D11089">
        <w:rPr>
          <w:rFonts w:ascii="Times New Roman" w:hAnsi="Times New Roman" w:cs="Times New Roman"/>
          <w:sz w:val="24"/>
          <w:szCs w:val="24"/>
        </w:rPr>
        <w:t xml:space="preserve"> is a practical coaching practice that nurses perform. </w:t>
      </w:r>
      <w:r w:rsidR="00D11089" w:rsidRPr="00D11089">
        <w:rPr>
          <w:rFonts w:ascii="Times New Roman" w:hAnsi="Times New Roman" w:cs="Times New Roman"/>
          <w:sz w:val="24"/>
          <w:szCs w:val="24"/>
        </w:rPr>
        <w:t>As Thomas et al. (2017) propose, informing</w:t>
      </w:r>
      <w:r w:rsidR="00EE037C" w:rsidRPr="00D11089">
        <w:rPr>
          <w:rFonts w:ascii="Times New Roman" w:hAnsi="Times New Roman" w:cs="Times New Roman"/>
          <w:sz w:val="24"/>
          <w:szCs w:val="24"/>
        </w:rPr>
        <w:t xml:space="preserve"> patients about their conditions, best choices for their treatments, and the appropriate medical procedures is an effective coaching technique by the nurses. During bedside </w:t>
      </w:r>
      <w:r w:rsidR="002341AA" w:rsidRPr="00D11089">
        <w:rPr>
          <w:rFonts w:ascii="Times New Roman" w:hAnsi="Times New Roman" w:cs="Times New Roman"/>
          <w:sz w:val="24"/>
          <w:szCs w:val="24"/>
        </w:rPr>
        <w:t>talks, nurses</w:t>
      </w:r>
      <w:r w:rsidR="00EE037C" w:rsidRPr="00D11089">
        <w:rPr>
          <w:rFonts w:ascii="Times New Roman" w:hAnsi="Times New Roman" w:cs="Times New Roman"/>
          <w:sz w:val="24"/>
          <w:szCs w:val="24"/>
        </w:rPr>
        <w:t xml:space="preserve"> coach patients by availing handouts or pamphlets that help the patients make reformed dec</w:t>
      </w:r>
      <w:r w:rsidR="00F52736" w:rsidRPr="00D11089">
        <w:rPr>
          <w:rFonts w:ascii="Times New Roman" w:hAnsi="Times New Roman" w:cs="Times New Roman"/>
          <w:sz w:val="24"/>
          <w:szCs w:val="24"/>
        </w:rPr>
        <w:t>isions on the best medical care. In that regard, coaching is done to empower patients in managing their care.</w:t>
      </w:r>
    </w:p>
    <w:p w:rsidR="00F52736" w:rsidRPr="00D11089" w:rsidRDefault="00373457" w:rsidP="005F10B9">
      <w:pPr>
        <w:spacing w:after="0" w:line="480" w:lineRule="auto"/>
        <w:ind w:firstLine="720"/>
        <w:rPr>
          <w:rFonts w:ascii="Times New Roman" w:hAnsi="Times New Roman" w:cs="Times New Roman"/>
          <w:sz w:val="24"/>
          <w:szCs w:val="24"/>
        </w:rPr>
      </w:pPr>
      <w:r w:rsidRPr="00D11089">
        <w:rPr>
          <w:rFonts w:ascii="Times New Roman" w:hAnsi="Times New Roman" w:cs="Times New Roman"/>
          <w:sz w:val="24"/>
          <w:szCs w:val="24"/>
        </w:rPr>
        <w:t>Similarly, the APRN guides patients by advising, leading, and directing them in the most appropriate medical care.</w:t>
      </w:r>
      <w:r w:rsidR="003150AB" w:rsidRPr="00D11089">
        <w:rPr>
          <w:rFonts w:ascii="Times New Roman" w:hAnsi="Times New Roman" w:cs="Times New Roman"/>
          <w:sz w:val="24"/>
          <w:szCs w:val="24"/>
        </w:rPr>
        <w:t xml:space="preserve"> Nurses practically offer guidance to the patients by having deliberate talks with the patients and their caregivers on the best measures for handling a medical complication</w:t>
      </w:r>
      <w:r w:rsidR="00D11089" w:rsidRPr="00D11089">
        <w:rPr>
          <w:rFonts w:ascii="Times New Roman" w:eastAsia="Times New Roman" w:hAnsi="Times New Roman" w:cs="Times New Roman"/>
          <w:sz w:val="24"/>
          <w:szCs w:val="24"/>
        </w:rPr>
        <w:t xml:space="preserve"> (Parker &amp; Hill, </w:t>
      </w:r>
      <w:r w:rsidR="00D11089" w:rsidRPr="005846BF">
        <w:rPr>
          <w:rFonts w:ascii="Times New Roman" w:eastAsia="Times New Roman" w:hAnsi="Times New Roman" w:cs="Times New Roman"/>
          <w:sz w:val="24"/>
          <w:szCs w:val="24"/>
        </w:rPr>
        <w:t>2017</w:t>
      </w:r>
      <w:r w:rsidR="00D11089" w:rsidRPr="00D11089">
        <w:rPr>
          <w:rFonts w:ascii="Times New Roman" w:eastAsia="Times New Roman" w:hAnsi="Times New Roman" w:cs="Times New Roman"/>
          <w:sz w:val="24"/>
          <w:szCs w:val="24"/>
        </w:rPr>
        <w:t>)</w:t>
      </w:r>
      <w:r w:rsidR="003150AB" w:rsidRPr="00D11089">
        <w:rPr>
          <w:rFonts w:ascii="Times New Roman" w:hAnsi="Times New Roman" w:cs="Times New Roman"/>
          <w:sz w:val="24"/>
          <w:szCs w:val="24"/>
        </w:rPr>
        <w:t>. The nurses can also hold talks with the patients on ways of changing undesirable behaviors such as abuse of drugs that may deteriorate their health conditions.</w:t>
      </w:r>
    </w:p>
    <w:p w:rsidR="004F0227" w:rsidRDefault="00373457" w:rsidP="005F10B9">
      <w:pPr>
        <w:spacing w:after="0" w:line="480" w:lineRule="auto"/>
        <w:ind w:firstLine="720"/>
        <w:rPr>
          <w:rFonts w:ascii="Times New Roman" w:hAnsi="Times New Roman" w:cs="Times New Roman"/>
          <w:sz w:val="24"/>
          <w:szCs w:val="24"/>
        </w:rPr>
      </w:pPr>
      <w:r w:rsidRPr="00D11089">
        <w:rPr>
          <w:rFonts w:ascii="Times New Roman" w:hAnsi="Times New Roman" w:cs="Times New Roman"/>
          <w:sz w:val="24"/>
          <w:szCs w:val="24"/>
        </w:rPr>
        <w:t xml:space="preserve">The advanced practice registered nursing role of coaching and guidance differs from floor RN nursing. In </w:t>
      </w:r>
      <w:r w:rsidR="00D11089" w:rsidRPr="00D11089">
        <w:rPr>
          <w:rFonts w:ascii="Times New Roman" w:hAnsi="Times New Roman" w:cs="Times New Roman"/>
          <w:sz w:val="24"/>
          <w:szCs w:val="24"/>
        </w:rPr>
        <w:t>AP</w:t>
      </w:r>
      <w:r w:rsidRPr="00D11089">
        <w:rPr>
          <w:rFonts w:ascii="Times New Roman" w:hAnsi="Times New Roman" w:cs="Times New Roman"/>
          <w:sz w:val="24"/>
          <w:szCs w:val="24"/>
        </w:rPr>
        <w:t xml:space="preserve">N guidance and coaching actions are intended to equip the nurses on quality </w:t>
      </w:r>
      <w:r w:rsidRPr="00D11089">
        <w:rPr>
          <w:rFonts w:ascii="Times New Roman" w:hAnsi="Times New Roman" w:cs="Times New Roman"/>
          <w:sz w:val="24"/>
          <w:szCs w:val="24"/>
        </w:rPr>
        <w:lastRenderedPageBreak/>
        <w:t>service delivery and care.</w:t>
      </w:r>
      <w:r w:rsidR="00FA5A59" w:rsidRPr="00D11089">
        <w:rPr>
          <w:rFonts w:ascii="Times New Roman" w:hAnsi="Times New Roman" w:cs="Times New Roman"/>
          <w:sz w:val="24"/>
          <w:szCs w:val="24"/>
        </w:rPr>
        <w:t xml:space="preserve"> Contrastingly, RNs guides and coach when nursing practitioners spread health knowledge to society in an attempt to curtail a particular illness</w:t>
      </w:r>
      <w:r w:rsidR="00D11089" w:rsidRPr="00D11089">
        <w:rPr>
          <w:rFonts w:ascii="Times New Roman" w:eastAsia="Times New Roman" w:hAnsi="Times New Roman" w:cs="Times New Roman"/>
          <w:sz w:val="24"/>
          <w:szCs w:val="24"/>
        </w:rPr>
        <w:t xml:space="preserve"> (Liu &amp; Aungsuroch, 2018)</w:t>
      </w:r>
      <w:r w:rsidR="00FA5A59" w:rsidRPr="00D11089">
        <w:rPr>
          <w:rFonts w:ascii="Times New Roman" w:hAnsi="Times New Roman" w:cs="Times New Roman"/>
          <w:sz w:val="24"/>
          <w:szCs w:val="24"/>
        </w:rPr>
        <w:t>.</w:t>
      </w:r>
      <w:r w:rsidR="005846BF" w:rsidRPr="00D11089">
        <w:rPr>
          <w:rFonts w:ascii="Times New Roman" w:hAnsi="Times New Roman" w:cs="Times New Roman"/>
          <w:sz w:val="24"/>
          <w:szCs w:val="24"/>
        </w:rPr>
        <w:t xml:space="preserve"> In that manner, it is imperative to state that the key difference between </w:t>
      </w:r>
      <w:r w:rsidR="00D11089" w:rsidRPr="00D11089">
        <w:rPr>
          <w:rFonts w:ascii="Times New Roman" w:hAnsi="Times New Roman" w:cs="Times New Roman"/>
          <w:sz w:val="24"/>
          <w:szCs w:val="24"/>
        </w:rPr>
        <w:t>APN and RNs is that AP</w:t>
      </w:r>
      <w:r w:rsidR="005846BF" w:rsidRPr="00D11089">
        <w:rPr>
          <w:rFonts w:ascii="Times New Roman" w:hAnsi="Times New Roman" w:cs="Times New Roman"/>
          <w:sz w:val="24"/>
          <w:szCs w:val="24"/>
        </w:rPr>
        <w:t>N handles health amenity clients while RN consists of the nursing student as the area of concern in the academic curriculum.</w:t>
      </w:r>
    </w:p>
    <w:p w:rsidR="005F10B9" w:rsidRDefault="005F10B9" w:rsidP="005F10B9">
      <w:pPr>
        <w:spacing w:after="0" w:line="480" w:lineRule="auto"/>
        <w:ind w:left="720" w:hanging="720"/>
        <w:jc w:val="center"/>
        <w:rPr>
          <w:rFonts w:ascii="Times New Roman" w:hAnsi="Times New Roman" w:cs="Times New Roman"/>
          <w:sz w:val="24"/>
          <w:szCs w:val="24"/>
        </w:rPr>
      </w:pPr>
    </w:p>
    <w:p w:rsidR="005F10B9" w:rsidRDefault="005F10B9" w:rsidP="005F10B9">
      <w:pPr>
        <w:spacing w:after="0" w:line="480" w:lineRule="auto"/>
        <w:ind w:left="720" w:hanging="720"/>
        <w:jc w:val="center"/>
        <w:rPr>
          <w:rFonts w:ascii="Times New Roman" w:hAnsi="Times New Roman" w:cs="Times New Roman"/>
          <w:sz w:val="24"/>
          <w:szCs w:val="24"/>
        </w:rPr>
      </w:pPr>
    </w:p>
    <w:p w:rsidR="005F10B9" w:rsidRDefault="005F10B9" w:rsidP="005F10B9">
      <w:pPr>
        <w:spacing w:after="0" w:line="480" w:lineRule="auto"/>
        <w:ind w:left="720" w:hanging="720"/>
        <w:jc w:val="center"/>
        <w:rPr>
          <w:rFonts w:ascii="Times New Roman" w:hAnsi="Times New Roman" w:cs="Times New Roman"/>
          <w:sz w:val="24"/>
          <w:szCs w:val="24"/>
        </w:rPr>
      </w:pPr>
    </w:p>
    <w:p w:rsidR="005F10B9" w:rsidRDefault="005F10B9" w:rsidP="005F10B9">
      <w:pPr>
        <w:spacing w:after="0" w:line="480" w:lineRule="auto"/>
        <w:ind w:left="720" w:hanging="720"/>
        <w:jc w:val="center"/>
        <w:rPr>
          <w:rFonts w:ascii="Times New Roman" w:hAnsi="Times New Roman" w:cs="Times New Roman"/>
          <w:sz w:val="24"/>
          <w:szCs w:val="24"/>
        </w:rPr>
      </w:pPr>
    </w:p>
    <w:p w:rsidR="005F10B9" w:rsidRDefault="005F10B9" w:rsidP="005F10B9">
      <w:pPr>
        <w:spacing w:after="0" w:line="480" w:lineRule="auto"/>
        <w:ind w:left="720" w:hanging="720"/>
        <w:jc w:val="center"/>
        <w:rPr>
          <w:rFonts w:ascii="Times New Roman" w:hAnsi="Times New Roman" w:cs="Times New Roman"/>
          <w:sz w:val="24"/>
          <w:szCs w:val="24"/>
        </w:rPr>
      </w:pPr>
    </w:p>
    <w:p w:rsidR="005F10B9" w:rsidRDefault="005F10B9" w:rsidP="005F10B9">
      <w:pPr>
        <w:spacing w:after="0" w:line="480" w:lineRule="auto"/>
        <w:ind w:left="720" w:hanging="720"/>
        <w:jc w:val="center"/>
        <w:rPr>
          <w:rFonts w:ascii="Times New Roman" w:hAnsi="Times New Roman" w:cs="Times New Roman"/>
          <w:sz w:val="24"/>
          <w:szCs w:val="24"/>
        </w:rPr>
      </w:pPr>
    </w:p>
    <w:p w:rsidR="005F10B9" w:rsidRDefault="005F10B9" w:rsidP="005F10B9">
      <w:pPr>
        <w:spacing w:after="0" w:line="480" w:lineRule="auto"/>
        <w:ind w:left="720" w:hanging="720"/>
        <w:jc w:val="center"/>
        <w:rPr>
          <w:rFonts w:ascii="Times New Roman" w:hAnsi="Times New Roman" w:cs="Times New Roman"/>
          <w:sz w:val="24"/>
          <w:szCs w:val="24"/>
        </w:rPr>
      </w:pPr>
    </w:p>
    <w:p w:rsidR="005F10B9" w:rsidRDefault="005F10B9" w:rsidP="005F10B9">
      <w:pPr>
        <w:spacing w:after="0" w:line="480" w:lineRule="auto"/>
        <w:ind w:left="720" w:hanging="720"/>
        <w:jc w:val="center"/>
        <w:rPr>
          <w:rFonts w:ascii="Times New Roman" w:hAnsi="Times New Roman" w:cs="Times New Roman"/>
          <w:sz w:val="24"/>
          <w:szCs w:val="24"/>
        </w:rPr>
      </w:pPr>
    </w:p>
    <w:p w:rsidR="005F10B9" w:rsidRDefault="005F10B9" w:rsidP="005F10B9">
      <w:pPr>
        <w:spacing w:after="0" w:line="480" w:lineRule="auto"/>
        <w:ind w:left="720" w:hanging="720"/>
        <w:jc w:val="center"/>
        <w:rPr>
          <w:rFonts w:ascii="Times New Roman" w:hAnsi="Times New Roman" w:cs="Times New Roman"/>
          <w:sz w:val="24"/>
          <w:szCs w:val="24"/>
        </w:rPr>
      </w:pPr>
    </w:p>
    <w:p w:rsidR="005F10B9" w:rsidRDefault="005F10B9" w:rsidP="005F10B9">
      <w:pPr>
        <w:spacing w:after="0" w:line="480" w:lineRule="auto"/>
        <w:ind w:left="720" w:hanging="720"/>
        <w:jc w:val="center"/>
        <w:rPr>
          <w:rFonts w:ascii="Times New Roman" w:hAnsi="Times New Roman" w:cs="Times New Roman"/>
          <w:sz w:val="24"/>
          <w:szCs w:val="24"/>
        </w:rPr>
      </w:pPr>
    </w:p>
    <w:p w:rsidR="005F10B9" w:rsidRDefault="005F10B9" w:rsidP="005F10B9">
      <w:pPr>
        <w:spacing w:after="0" w:line="480" w:lineRule="auto"/>
        <w:ind w:left="720" w:hanging="720"/>
        <w:jc w:val="center"/>
        <w:rPr>
          <w:rFonts w:ascii="Times New Roman" w:hAnsi="Times New Roman" w:cs="Times New Roman"/>
          <w:sz w:val="24"/>
          <w:szCs w:val="24"/>
        </w:rPr>
      </w:pPr>
    </w:p>
    <w:p w:rsidR="005F10B9" w:rsidRDefault="005F10B9" w:rsidP="005F10B9">
      <w:pPr>
        <w:spacing w:after="0" w:line="480" w:lineRule="auto"/>
        <w:ind w:left="720" w:hanging="720"/>
        <w:jc w:val="center"/>
        <w:rPr>
          <w:rFonts w:ascii="Times New Roman" w:hAnsi="Times New Roman" w:cs="Times New Roman"/>
          <w:sz w:val="24"/>
          <w:szCs w:val="24"/>
        </w:rPr>
      </w:pPr>
    </w:p>
    <w:p w:rsidR="005F10B9" w:rsidRDefault="005F10B9" w:rsidP="005F10B9">
      <w:pPr>
        <w:spacing w:after="0" w:line="480" w:lineRule="auto"/>
        <w:ind w:left="720" w:hanging="720"/>
        <w:jc w:val="center"/>
        <w:rPr>
          <w:rFonts w:ascii="Times New Roman" w:hAnsi="Times New Roman" w:cs="Times New Roman"/>
          <w:sz w:val="24"/>
          <w:szCs w:val="24"/>
        </w:rPr>
      </w:pPr>
    </w:p>
    <w:p w:rsidR="005F10B9" w:rsidRDefault="005F10B9" w:rsidP="005F10B9">
      <w:pPr>
        <w:spacing w:after="0" w:line="480" w:lineRule="auto"/>
        <w:ind w:left="720" w:hanging="720"/>
        <w:jc w:val="center"/>
        <w:rPr>
          <w:rFonts w:ascii="Times New Roman" w:hAnsi="Times New Roman" w:cs="Times New Roman"/>
          <w:sz w:val="24"/>
          <w:szCs w:val="24"/>
        </w:rPr>
      </w:pPr>
    </w:p>
    <w:p w:rsidR="005F10B9" w:rsidRDefault="005F10B9" w:rsidP="005F10B9">
      <w:pPr>
        <w:spacing w:after="0" w:line="480" w:lineRule="auto"/>
        <w:ind w:left="720" w:hanging="720"/>
        <w:jc w:val="center"/>
        <w:rPr>
          <w:rFonts w:ascii="Times New Roman" w:hAnsi="Times New Roman" w:cs="Times New Roman"/>
          <w:sz w:val="24"/>
          <w:szCs w:val="24"/>
        </w:rPr>
      </w:pPr>
    </w:p>
    <w:p w:rsidR="005F10B9" w:rsidRDefault="005F10B9" w:rsidP="005F10B9">
      <w:pPr>
        <w:spacing w:after="0" w:line="480" w:lineRule="auto"/>
        <w:ind w:left="720" w:hanging="720"/>
        <w:jc w:val="center"/>
        <w:rPr>
          <w:rFonts w:ascii="Times New Roman" w:hAnsi="Times New Roman" w:cs="Times New Roman"/>
          <w:sz w:val="24"/>
          <w:szCs w:val="24"/>
        </w:rPr>
      </w:pPr>
    </w:p>
    <w:p w:rsidR="005F10B9" w:rsidRDefault="005F10B9" w:rsidP="005F10B9">
      <w:pPr>
        <w:spacing w:after="0" w:line="480" w:lineRule="auto"/>
        <w:ind w:left="720" w:hanging="720"/>
        <w:jc w:val="center"/>
        <w:rPr>
          <w:rFonts w:ascii="Times New Roman" w:hAnsi="Times New Roman" w:cs="Times New Roman"/>
          <w:sz w:val="24"/>
          <w:szCs w:val="24"/>
        </w:rPr>
      </w:pPr>
    </w:p>
    <w:p w:rsidR="005F10B9" w:rsidRDefault="005F10B9" w:rsidP="00D80210">
      <w:pPr>
        <w:spacing w:after="0" w:line="480" w:lineRule="auto"/>
        <w:rPr>
          <w:rFonts w:ascii="Times New Roman" w:hAnsi="Times New Roman" w:cs="Times New Roman"/>
          <w:sz w:val="24"/>
          <w:szCs w:val="24"/>
        </w:rPr>
      </w:pPr>
    </w:p>
    <w:p w:rsidR="005F10B9" w:rsidRPr="00D11089" w:rsidRDefault="005F10B9" w:rsidP="005F10B9">
      <w:pPr>
        <w:spacing w:after="0"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61B5C" w:rsidRPr="00D11089" w:rsidRDefault="00261B5C" w:rsidP="005F10B9">
      <w:pPr>
        <w:spacing w:after="0" w:line="480" w:lineRule="auto"/>
        <w:ind w:left="720" w:hanging="720"/>
        <w:rPr>
          <w:rFonts w:ascii="Times New Roman" w:eastAsia="Times New Roman" w:hAnsi="Times New Roman" w:cs="Times New Roman"/>
          <w:sz w:val="24"/>
          <w:szCs w:val="24"/>
        </w:rPr>
      </w:pPr>
      <w:r w:rsidRPr="00D11089">
        <w:rPr>
          <w:rFonts w:ascii="Times New Roman" w:eastAsia="Times New Roman" w:hAnsi="Times New Roman" w:cs="Times New Roman"/>
          <w:sz w:val="24"/>
          <w:szCs w:val="24"/>
        </w:rPr>
        <w:t xml:space="preserve">Liu, Y., &amp; Aungsuroch, Y. (2018). Current literature review of registered nurses’ competency in the global community. </w:t>
      </w:r>
      <w:r w:rsidRPr="00D11089">
        <w:rPr>
          <w:rFonts w:ascii="Times New Roman" w:eastAsia="Times New Roman" w:hAnsi="Times New Roman" w:cs="Times New Roman"/>
          <w:i/>
          <w:iCs/>
          <w:sz w:val="24"/>
          <w:szCs w:val="24"/>
        </w:rPr>
        <w:t>Journal of Nursing Scholarship</w:t>
      </w:r>
      <w:r w:rsidRPr="00D11089">
        <w:rPr>
          <w:rFonts w:ascii="Times New Roman" w:eastAsia="Times New Roman" w:hAnsi="Times New Roman" w:cs="Times New Roman"/>
          <w:sz w:val="24"/>
          <w:szCs w:val="24"/>
        </w:rPr>
        <w:t xml:space="preserve">, </w:t>
      </w:r>
      <w:r w:rsidRPr="00D11089">
        <w:rPr>
          <w:rFonts w:ascii="Times New Roman" w:eastAsia="Times New Roman" w:hAnsi="Times New Roman" w:cs="Times New Roman"/>
          <w:i/>
          <w:iCs/>
          <w:sz w:val="24"/>
          <w:szCs w:val="24"/>
        </w:rPr>
        <w:t>50</w:t>
      </w:r>
      <w:r w:rsidRPr="00D11089">
        <w:rPr>
          <w:rFonts w:ascii="Times New Roman" w:eastAsia="Times New Roman" w:hAnsi="Times New Roman" w:cs="Times New Roman"/>
          <w:sz w:val="24"/>
          <w:szCs w:val="24"/>
        </w:rPr>
        <w:t>(2), 191-199.</w:t>
      </w:r>
    </w:p>
    <w:p w:rsidR="00261B5C" w:rsidRPr="005846BF" w:rsidRDefault="00261B5C" w:rsidP="005F10B9">
      <w:pPr>
        <w:spacing w:after="0" w:line="480" w:lineRule="auto"/>
        <w:ind w:left="720" w:hanging="720"/>
        <w:rPr>
          <w:rFonts w:ascii="Times New Roman" w:eastAsia="Times New Roman" w:hAnsi="Times New Roman" w:cs="Times New Roman"/>
          <w:sz w:val="24"/>
          <w:szCs w:val="24"/>
        </w:rPr>
      </w:pPr>
      <w:proofErr w:type="spellStart"/>
      <w:r w:rsidRPr="005846BF">
        <w:rPr>
          <w:rFonts w:ascii="Times New Roman" w:eastAsia="Times New Roman" w:hAnsi="Times New Roman" w:cs="Times New Roman"/>
          <w:sz w:val="24"/>
          <w:szCs w:val="24"/>
        </w:rPr>
        <w:t>Ljungbeck</w:t>
      </w:r>
      <w:proofErr w:type="spellEnd"/>
      <w:r w:rsidRPr="005846BF">
        <w:rPr>
          <w:rFonts w:ascii="Times New Roman" w:eastAsia="Times New Roman" w:hAnsi="Times New Roman" w:cs="Times New Roman"/>
          <w:sz w:val="24"/>
          <w:szCs w:val="24"/>
        </w:rPr>
        <w:t xml:space="preserve">, B., Forss, K. S., Finnbogadóttir, H., &amp; Carlson, E. (2020). Content in nurse practitioner education–A scoping review. </w:t>
      </w:r>
      <w:r w:rsidRPr="005846BF">
        <w:rPr>
          <w:rFonts w:ascii="Times New Roman" w:eastAsia="Times New Roman" w:hAnsi="Times New Roman" w:cs="Times New Roman"/>
          <w:i/>
          <w:iCs/>
          <w:sz w:val="24"/>
          <w:szCs w:val="24"/>
        </w:rPr>
        <w:t>Nurse Education Today</w:t>
      </w:r>
      <w:r w:rsidRPr="005846BF">
        <w:rPr>
          <w:rFonts w:ascii="Times New Roman" w:eastAsia="Times New Roman" w:hAnsi="Times New Roman" w:cs="Times New Roman"/>
          <w:sz w:val="24"/>
          <w:szCs w:val="24"/>
        </w:rPr>
        <w:t>, 104650.</w:t>
      </w:r>
    </w:p>
    <w:p w:rsidR="00261B5C" w:rsidRPr="005846BF" w:rsidRDefault="00261B5C" w:rsidP="005F10B9">
      <w:pPr>
        <w:spacing w:after="0" w:line="480" w:lineRule="auto"/>
        <w:ind w:left="720" w:hanging="720"/>
        <w:rPr>
          <w:rFonts w:ascii="Times New Roman" w:eastAsia="Times New Roman" w:hAnsi="Times New Roman" w:cs="Times New Roman"/>
          <w:sz w:val="24"/>
          <w:szCs w:val="24"/>
        </w:rPr>
      </w:pPr>
      <w:r w:rsidRPr="005846BF">
        <w:rPr>
          <w:rFonts w:ascii="Times New Roman" w:eastAsia="Times New Roman" w:hAnsi="Times New Roman" w:cs="Times New Roman"/>
          <w:sz w:val="24"/>
          <w:szCs w:val="24"/>
        </w:rPr>
        <w:t xml:space="preserve">Parker, J. M., &amp; Hill, M. N. (2017). A review of advanced practice nursing in the United States, Canada, Australia, and Hong Kong special administrative region (SAR), China. </w:t>
      </w:r>
      <w:r w:rsidRPr="005846BF">
        <w:rPr>
          <w:rFonts w:ascii="Times New Roman" w:eastAsia="Times New Roman" w:hAnsi="Times New Roman" w:cs="Times New Roman"/>
          <w:i/>
          <w:iCs/>
          <w:sz w:val="24"/>
          <w:szCs w:val="24"/>
        </w:rPr>
        <w:t>International Journal of Nursing Sciences</w:t>
      </w:r>
      <w:r w:rsidRPr="005846BF">
        <w:rPr>
          <w:rFonts w:ascii="Times New Roman" w:eastAsia="Times New Roman" w:hAnsi="Times New Roman" w:cs="Times New Roman"/>
          <w:sz w:val="24"/>
          <w:szCs w:val="24"/>
        </w:rPr>
        <w:t xml:space="preserve">, </w:t>
      </w:r>
      <w:r w:rsidRPr="005846BF">
        <w:rPr>
          <w:rFonts w:ascii="Times New Roman" w:eastAsia="Times New Roman" w:hAnsi="Times New Roman" w:cs="Times New Roman"/>
          <w:i/>
          <w:iCs/>
          <w:sz w:val="24"/>
          <w:szCs w:val="24"/>
        </w:rPr>
        <w:t>4</w:t>
      </w:r>
      <w:r w:rsidRPr="005846BF">
        <w:rPr>
          <w:rFonts w:ascii="Times New Roman" w:eastAsia="Times New Roman" w:hAnsi="Times New Roman" w:cs="Times New Roman"/>
          <w:sz w:val="24"/>
          <w:szCs w:val="24"/>
        </w:rPr>
        <w:t>(2), 196-204.</w:t>
      </w:r>
    </w:p>
    <w:p w:rsidR="00261B5C" w:rsidRPr="00D11089" w:rsidRDefault="00261B5C" w:rsidP="005F10B9">
      <w:pPr>
        <w:spacing w:after="0" w:line="480" w:lineRule="auto"/>
        <w:ind w:left="720" w:hanging="720"/>
        <w:rPr>
          <w:rFonts w:ascii="Times New Roman" w:eastAsia="Times New Roman" w:hAnsi="Times New Roman" w:cs="Times New Roman"/>
          <w:sz w:val="24"/>
          <w:szCs w:val="24"/>
        </w:rPr>
      </w:pPr>
      <w:r w:rsidRPr="005846BF">
        <w:rPr>
          <w:rFonts w:ascii="Times New Roman" w:eastAsia="Times New Roman" w:hAnsi="Times New Roman" w:cs="Times New Roman"/>
          <w:sz w:val="24"/>
          <w:szCs w:val="24"/>
        </w:rPr>
        <w:t>Thomas, A., Crabtree, M. K., Delaney, K., Dumas, M. A.</w:t>
      </w:r>
      <w:bookmarkStart w:id="0" w:name="_GoBack"/>
      <w:bookmarkEnd w:id="0"/>
      <w:r w:rsidRPr="005846BF">
        <w:rPr>
          <w:rFonts w:ascii="Times New Roman" w:eastAsia="Times New Roman" w:hAnsi="Times New Roman" w:cs="Times New Roman"/>
          <w:sz w:val="24"/>
          <w:szCs w:val="24"/>
        </w:rPr>
        <w:t xml:space="preserve">, Kleinpell, R., Marfell, J., &amp; Wolf, A. (2017). Nurse practitioner core competencies content. </w:t>
      </w:r>
      <w:r w:rsidRPr="005846BF">
        <w:rPr>
          <w:rFonts w:ascii="Times New Roman" w:eastAsia="Times New Roman" w:hAnsi="Times New Roman" w:cs="Times New Roman"/>
          <w:i/>
          <w:iCs/>
          <w:sz w:val="24"/>
          <w:szCs w:val="24"/>
        </w:rPr>
        <w:t>The National Organization of Nurse Practitioner Faculties</w:t>
      </w:r>
      <w:r w:rsidRPr="005846BF">
        <w:rPr>
          <w:rFonts w:ascii="Times New Roman" w:eastAsia="Times New Roman" w:hAnsi="Times New Roman" w:cs="Times New Roman"/>
          <w:sz w:val="24"/>
          <w:szCs w:val="24"/>
        </w:rPr>
        <w:t>.</w:t>
      </w:r>
    </w:p>
    <w:p w:rsidR="005846BF" w:rsidRPr="005846BF" w:rsidRDefault="005846BF" w:rsidP="005F10B9">
      <w:pPr>
        <w:spacing w:after="0" w:line="240" w:lineRule="auto"/>
        <w:rPr>
          <w:rFonts w:ascii="Times New Roman" w:eastAsia="Times New Roman" w:hAnsi="Times New Roman" w:cs="Times New Roman"/>
          <w:sz w:val="24"/>
          <w:szCs w:val="24"/>
        </w:rPr>
      </w:pPr>
    </w:p>
    <w:p w:rsidR="005846BF" w:rsidRPr="00D11089" w:rsidRDefault="005846BF" w:rsidP="005F10B9">
      <w:pPr>
        <w:spacing w:after="0"/>
        <w:rPr>
          <w:rFonts w:ascii="Times New Roman" w:hAnsi="Times New Roman" w:cs="Times New Roman"/>
          <w:sz w:val="24"/>
          <w:szCs w:val="24"/>
        </w:rPr>
      </w:pPr>
    </w:p>
    <w:sectPr w:rsidR="005846BF" w:rsidRPr="00D11089" w:rsidSect="005F10B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1F1" w:rsidRDefault="008D11F1" w:rsidP="005F10B9">
      <w:pPr>
        <w:spacing w:after="0" w:line="240" w:lineRule="auto"/>
      </w:pPr>
      <w:r>
        <w:separator/>
      </w:r>
    </w:p>
  </w:endnote>
  <w:endnote w:type="continuationSeparator" w:id="0">
    <w:p w:rsidR="008D11F1" w:rsidRDefault="008D11F1" w:rsidP="005F1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1F1" w:rsidRDefault="008D11F1" w:rsidP="005F10B9">
      <w:pPr>
        <w:spacing w:after="0" w:line="240" w:lineRule="auto"/>
      </w:pPr>
      <w:r>
        <w:separator/>
      </w:r>
    </w:p>
  </w:footnote>
  <w:footnote w:type="continuationSeparator" w:id="0">
    <w:p w:rsidR="008D11F1" w:rsidRDefault="008D11F1" w:rsidP="005F1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B9" w:rsidRPr="005F10B9" w:rsidRDefault="005F10B9" w:rsidP="005F10B9">
    <w:pPr>
      <w:pStyle w:val="Header"/>
      <w:rPr>
        <w:rFonts w:ascii="Times New Roman" w:hAnsi="Times New Roman" w:cs="Times New Roman"/>
        <w:sz w:val="24"/>
        <w:szCs w:val="24"/>
      </w:rPr>
    </w:pPr>
    <w:r>
      <w:t xml:space="preserve"> </w:t>
    </w:r>
    <w:r w:rsidRPr="005F10B9">
      <w:rPr>
        <w:rFonts w:ascii="Times New Roman" w:hAnsi="Times New Roman" w:cs="Times New Roman"/>
        <w:sz w:val="24"/>
        <w:szCs w:val="24"/>
      </w:rPr>
      <w:t>COACHING AND GUIDANCE IN NURSING</w:t>
    </w:r>
    <w:r>
      <w:rPr>
        <w:rFonts w:ascii="Times New Roman" w:hAnsi="Times New Roman" w:cs="Times New Roman"/>
        <w:sz w:val="24"/>
        <w:szCs w:val="24"/>
      </w:rPr>
      <w:t xml:space="preserve">                                                                           </w:t>
    </w:r>
    <w:r w:rsidRPr="005F10B9">
      <w:rPr>
        <w:rFonts w:ascii="Times New Roman" w:hAnsi="Times New Roman" w:cs="Times New Roman"/>
        <w:sz w:val="24"/>
        <w:szCs w:val="24"/>
      </w:rPr>
      <w:t xml:space="preserve"> </w:t>
    </w:r>
    <w:sdt>
      <w:sdtPr>
        <w:rPr>
          <w:rFonts w:ascii="Times New Roman" w:hAnsi="Times New Roman" w:cs="Times New Roman"/>
          <w:sz w:val="24"/>
          <w:szCs w:val="24"/>
        </w:rPr>
        <w:id w:val="-636874655"/>
        <w:docPartObj>
          <w:docPartGallery w:val="Page Numbers (Top of Page)"/>
          <w:docPartUnique/>
        </w:docPartObj>
      </w:sdtPr>
      <w:sdtEndPr>
        <w:rPr>
          <w:noProof/>
        </w:rPr>
      </w:sdtEndPr>
      <w:sdtContent>
        <w:r w:rsidRPr="005F10B9">
          <w:rPr>
            <w:rFonts w:ascii="Times New Roman" w:hAnsi="Times New Roman" w:cs="Times New Roman"/>
            <w:sz w:val="24"/>
            <w:szCs w:val="24"/>
          </w:rPr>
          <w:fldChar w:fldCharType="begin"/>
        </w:r>
        <w:r w:rsidRPr="005F10B9">
          <w:rPr>
            <w:rFonts w:ascii="Times New Roman" w:hAnsi="Times New Roman" w:cs="Times New Roman"/>
            <w:sz w:val="24"/>
            <w:szCs w:val="24"/>
          </w:rPr>
          <w:instrText xml:space="preserve"> PAGE   \* MERGEFORMAT </w:instrText>
        </w:r>
        <w:r w:rsidRPr="005F10B9">
          <w:rPr>
            <w:rFonts w:ascii="Times New Roman" w:hAnsi="Times New Roman" w:cs="Times New Roman"/>
            <w:sz w:val="24"/>
            <w:szCs w:val="24"/>
          </w:rPr>
          <w:fldChar w:fldCharType="separate"/>
        </w:r>
        <w:r w:rsidR="00261B5C">
          <w:rPr>
            <w:rFonts w:ascii="Times New Roman" w:hAnsi="Times New Roman" w:cs="Times New Roman"/>
            <w:noProof/>
            <w:sz w:val="24"/>
            <w:szCs w:val="24"/>
          </w:rPr>
          <w:t>3</w:t>
        </w:r>
        <w:r w:rsidRPr="005F10B9">
          <w:rPr>
            <w:rFonts w:ascii="Times New Roman" w:hAnsi="Times New Roman" w:cs="Times New Roman"/>
            <w:noProof/>
            <w:sz w:val="24"/>
            <w:szCs w:val="24"/>
          </w:rPr>
          <w:fldChar w:fldCharType="end"/>
        </w:r>
      </w:sdtContent>
    </w:sdt>
  </w:p>
  <w:p w:rsidR="005F10B9" w:rsidRDefault="005F10B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B9" w:rsidRPr="005F10B9" w:rsidRDefault="005F10B9" w:rsidP="005F10B9">
    <w:pPr>
      <w:pStyle w:val="Header"/>
      <w:rPr>
        <w:rFonts w:ascii="Times New Roman" w:hAnsi="Times New Roman" w:cs="Times New Roman"/>
        <w:sz w:val="24"/>
        <w:szCs w:val="24"/>
      </w:rPr>
    </w:pPr>
    <w:r>
      <w:t xml:space="preserve"> </w:t>
    </w:r>
    <w:r w:rsidRPr="005F10B9">
      <w:rPr>
        <w:rFonts w:ascii="Times New Roman" w:hAnsi="Times New Roman" w:cs="Times New Roman"/>
        <w:sz w:val="24"/>
        <w:szCs w:val="24"/>
      </w:rPr>
      <w:t xml:space="preserve">Running head: COACHING AND GUIDANCE IN NURSING </w:t>
    </w:r>
    <w:sdt>
      <w:sdtPr>
        <w:rPr>
          <w:rFonts w:ascii="Times New Roman" w:hAnsi="Times New Roman" w:cs="Times New Roman"/>
          <w:sz w:val="24"/>
          <w:szCs w:val="24"/>
        </w:rPr>
        <w:id w:val="-331612455"/>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5F10B9">
          <w:rPr>
            <w:rFonts w:ascii="Times New Roman" w:hAnsi="Times New Roman" w:cs="Times New Roman"/>
            <w:sz w:val="24"/>
            <w:szCs w:val="24"/>
          </w:rPr>
          <w:fldChar w:fldCharType="begin"/>
        </w:r>
        <w:r w:rsidRPr="005F10B9">
          <w:rPr>
            <w:rFonts w:ascii="Times New Roman" w:hAnsi="Times New Roman" w:cs="Times New Roman"/>
            <w:sz w:val="24"/>
            <w:szCs w:val="24"/>
          </w:rPr>
          <w:instrText xml:space="preserve"> PAGE   \* MERGEFORMAT </w:instrText>
        </w:r>
        <w:r w:rsidRPr="005F10B9">
          <w:rPr>
            <w:rFonts w:ascii="Times New Roman" w:hAnsi="Times New Roman" w:cs="Times New Roman"/>
            <w:sz w:val="24"/>
            <w:szCs w:val="24"/>
          </w:rPr>
          <w:fldChar w:fldCharType="separate"/>
        </w:r>
        <w:r w:rsidR="00261B5C">
          <w:rPr>
            <w:rFonts w:ascii="Times New Roman" w:hAnsi="Times New Roman" w:cs="Times New Roman"/>
            <w:noProof/>
            <w:sz w:val="24"/>
            <w:szCs w:val="24"/>
          </w:rPr>
          <w:t>1</w:t>
        </w:r>
        <w:r w:rsidRPr="005F10B9">
          <w:rPr>
            <w:rFonts w:ascii="Times New Roman" w:hAnsi="Times New Roman" w:cs="Times New Roman"/>
            <w:noProof/>
            <w:sz w:val="24"/>
            <w:szCs w:val="24"/>
          </w:rPr>
          <w:fldChar w:fldCharType="end"/>
        </w:r>
      </w:sdtContent>
    </w:sdt>
  </w:p>
  <w:p w:rsidR="005F10B9" w:rsidRDefault="005F10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6FE"/>
    <w:rsid w:val="000B69BC"/>
    <w:rsid w:val="002341AA"/>
    <w:rsid w:val="00261B5C"/>
    <w:rsid w:val="002A36FE"/>
    <w:rsid w:val="003150AB"/>
    <w:rsid w:val="00373457"/>
    <w:rsid w:val="004B75E9"/>
    <w:rsid w:val="004F0227"/>
    <w:rsid w:val="005846BF"/>
    <w:rsid w:val="005F10B9"/>
    <w:rsid w:val="005F5CBD"/>
    <w:rsid w:val="008D11F1"/>
    <w:rsid w:val="00BB219E"/>
    <w:rsid w:val="00D11089"/>
    <w:rsid w:val="00D80210"/>
    <w:rsid w:val="00DC25DB"/>
    <w:rsid w:val="00EE037C"/>
    <w:rsid w:val="00F52736"/>
    <w:rsid w:val="00FA5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76B72"/>
  <w15:chartTrackingRefBased/>
  <w15:docId w15:val="{D9C9486C-0688-4AFD-8498-60149883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0B9"/>
  </w:style>
  <w:style w:type="paragraph" w:styleId="Footer">
    <w:name w:val="footer"/>
    <w:basedOn w:val="Normal"/>
    <w:link w:val="FooterChar"/>
    <w:uiPriority w:val="99"/>
    <w:unhideWhenUsed/>
    <w:rsid w:val="005F1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7</cp:revision>
  <dcterms:created xsi:type="dcterms:W3CDTF">2021-03-30T17:33:00Z</dcterms:created>
  <dcterms:modified xsi:type="dcterms:W3CDTF">2021-03-30T23:31:00Z</dcterms:modified>
</cp:coreProperties>
</file>